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E69CD" w:rsidRPr="00BC60D7" w14:paraId="081555CE" w14:textId="77777777" w:rsidTr="00986C27">
        <w:tc>
          <w:tcPr>
            <w:tcW w:w="9212" w:type="dxa"/>
            <w:shd w:val="clear" w:color="auto" w:fill="F4B083"/>
          </w:tcPr>
          <w:p w14:paraId="1D438136" w14:textId="7283EB0A" w:rsidR="006E69CD" w:rsidRPr="00BC60D7" w:rsidRDefault="0004004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41C0B043" w14:textId="4357D234" w:rsidR="006E69CD" w:rsidRPr="00BC60D7" w:rsidRDefault="006E69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BC60D7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Conosciamo Lidia.</w:t>
            </w:r>
          </w:p>
          <w:p w14:paraId="1836C44C" w14:textId="77777777" w:rsidR="006E69CD" w:rsidRPr="00BC60D7" w:rsidRDefault="006E69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5896A2C" w14:textId="77777777" w:rsidR="006E69CD" w:rsidRPr="00BC60D7" w:rsidRDefault="006E69CD" w:rsidP="006E69C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E69CD" w:rsidRPr="00BC60D7" w14:paraId="6403B006" w14:textId="77777777" w:rsidTr="00986C27">
        <w:tc>
          <w:tcPr>
            <w:tcW w:w="9212" w:type="dxa"/>
            <w:shd w:val="clear" w:color="auto" w:fill="auto"/>
          </w:tcPr>
          <w:p w14:paraId="73BAE582" w14:textId="6BE08BD9" w:rsidR="006E69CD" w:rsidRPr="00040043" w:rsidRDefault="0004004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04004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zopakování a upevnění slovní zásoby z celé 2. části učebnice. Žáci se seznámí s Lidií, která vypráví o sobě, o své rodině a o svém bydlišti.</w:t>
            </w:r>
          </w:p>
        </w:tc>
      </w:tr>
    </w:tbl>
    <w:p w14:paraId="7C84C37F" w14:textId="77777777" w:rsidR="006E69CD" w:rsidRPr="00BC60D7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C4CDFDE" w14:textId="11ED9DD1" w:rsidR="006E69CD" w:rsidRPr="00BC60D7" w:rsidRDefault="006E69CD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2</w:t>
      </w:r>
    </w:p>
    <w:p w14:paraId="7C34FD85" w14:textId="3797F339" w:rsidR="006E69CD" w:rsidRPr="00BC60D7" w:rsidRDefault="006E69CD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2</w:t>
      </w:r>
    </w:p>
    <w:p w14:paraId="17EEC829" w14:textId="2AE74C77" w:rsidR="006E69CD" w:rsidRPr="00BC60D7" w:rsidRDefault="006E69CD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2</w:t>
      </w:r>
    </w:p>
    <w:p w14:paraId="066D3FD6" w14:textId="6B6437F4" w:rsidR="00156E13" w:rsidRPr="00BC60D7" w:rsidRDefault="00156E13" w:rsidP="006E69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12</w:t>
      </w:r>
    </w:p>
    <w:p w14:paraId="0C56E975" w14:textId="4F1641FB" w:rsidR="006E69CD" w:rsidRPr="00BC60D7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E2D7C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  <w:r w:rsidR="001243CF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, deduttivo</w:t>
      </w:r>
    </w:p>
    <w:p w14:paraId="7D46F369" w14:textId="77777777" w:rsidR="006E69CD" w:rsidRPr="00BC60D7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25F4EF0B" w14:textId="77777777" w:rsidR="006E69CD" w:rsidRPr="00BC60D7" w:rsidRDefault="006E69CD" w:rsidP="006E69C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083420D" w14:textId="77777777" w:rsidR="006E69CD" w:rsidRPr="00BC60D7" w:rsidRDefault="006E69CD" w:rsidP="006E69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689CA63" w14:textId="77777777" w:rsidR="006E69CD" w:rsidRPr="00BC60D7" w:rsidRDefault="006E69CD" w:rsidP="006E69CD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F25ED63" w14:textId="77777777" w:rsidR="006E69CD" w:rsidRPr="00BC60D7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D10DC5D" w14:textId="600D2BC7" w:rsidR="006E69CD" w:rsidRPr="00BC60D7" w:rsidRDefault="00347B35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riscaldarsi gli studenti fanno l’esercizio del </w:t>
      </w:r>
      <w:r w:rsidRPr="00BC60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12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abbinano gli annunci alle persone</w:t>
      </w:r>
      <w:r w:rsidR="000E2D7C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scrivono un annuncio</w:t>
      </w:r>
      <w:r w:rsidR="006E69CD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2AE296C1" w14:textId="77777777" w:rsidR="006E69CD" w:rsidRPr="00BC60D7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1BE4214" w14:textId="77777777" w:rsidR="006E69CD" w:rsidRPr="00BC60D7" w:rsidRDefault="006E69CD" w:rsidP="006E69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AF9DC8D" w14:textId="77777777" w:rsidR="006E69CD" w:rsidRPr="00BC60D7" w:rsidRDefault="006E69CD" w:rsidP="006E69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CCBECAE" w14:textId="3A38A466" w:rsidR="006E69CD" w:rsidRPr="00BC60D7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C60D7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C3148B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il testo e </w:t>
      </w:r>
      <w:r w:rsidR="000E2D7C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scrivono</w:t>
      </w:r>
      <w:r w:rsidR="00C3148B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quali aspetti della sua vita parla Lidia. </w:t>
      </w:r>
    </w:p>
    <w:p w14:paraId="1CD1EF6B" w14:textId="1A79821D" w:rsidR="00C3148B" w:rsidRPr="00BC60D7" w:rsidRDefault="00C3148B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2 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coppie e scrivono tre frasi che riguardano il testo su Lidia. Le frasi possono essere vere o false. Poi le leggono e gli altri devono decidere quali sono vere.</w:t>
      </w:r>
    </w:p>
    <w:p w14:paraId="6ADBE0C8" w14:textId="3D705698" w:rsidR="00C3148B" w:rsidRPr="00BC60D7" w:rsidRDefault="006E69CD" w:rsidP="006E69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3148B" w:rsidRPr="00BC60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C301F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C3148B"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descrivono una stanza della casa di Lidia.</w:t>
      </w:r>
    </w:p>
    <w:p w14:paraId="46664AE0" w14:textId="320DB62E" w:rsidR="006E69CD" w:rsidRPr="00BC60D7" w:rsidRDefault="006E69CD" w:rsidP="006E69C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757A60F8" w14:textId="77777777" w:rsidR="00C3148B" w:rsidRPr="00BC60D7" w:rsidRDefault="00C3148B" w:rsidP="00C3148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C60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4 </w:t>
      </w:r>
      <w:r w:rsidRPr="00BC60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ascoltano Lidia che descrive la strada che fa per andare a scuola e decidono quale percorso è quello giusto. </w:t>
      </w:r>
    </w:p>
    <w:p w14:paraId="3AE9CFD7" w14:textId="77777777" w:rsidR="006E69CD" w:rsidRPr="00BC60D7" w:rsidRDefault="006E69CD" w:rsidP="006E69C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6D73476" w14:textId="77777777" w:rsidR="006E69CD" w:rsidRPr="00BC60D7" w:rsidRDefault="006E69CD" w:rsidP="006E69CD">
      <w:pPr>
        <w:rPr>
          <w:lang w:val="it-IT"/>
        </w:rPr>
      </w:pPr>
    </w:p>
    <w:p w14:paraId="79046609" w14:textId="77777777" w:rsidR="006E69CD" w:rsidRPr="00BC60D7" w:rsidRDefault="006E69CD" w:rsidP="006E69CD">
      <w:pPr>
        <w:rPr>
          <w:lang w:val="it-IT"/>
        </w:rPr>
      </w:pPr>
    </w:p>
    <w:p w14:paraId="38CB58F0" w14:textId="77777777" w:rsidR="006E69CD" w:rsidRPr="00BC60D7" w:rsidRDefault="006E69CD" w:rsidP="006E69CD">
      <w:pPr>
        <w:rPr>
          <w:lang w:val="it-IT"/>
        </w:rPr>
      </w:pPr>
    </w:p>
    <w:p w14:paraId="6C1FB7CA" w14:textId="77777777" w:rsidR="006E69CD" w:rsidRPr="00BC60D7" w:rsidRDefault="006E69CD" w:rsidP="006E69CD">
      <w:pPr>
        <w:rPr>
          <w:lang w:val="it-IT"/>
        </w:rPr>
      </w:pPr>
    </w:p>
    <w:p w14:paraId="17DAC0F6" w14:textId="77777777" w:rsidR="006E69CD" w:rsidRPr="00BC60D7" w:rsidRDefault="006E69CD" w:rsidP="006E69CD">
      <w:pPr>
        <w:rPr>
          <w:lang w:val="it-IT"/>
        </w:rPr>
      </w:pPr>
    </w:p>
    <w:p w14:paraId="3E296B85" w14:textId="77777777" w:rsidR="006E69CD" w:rsidRPr="00BC60D7" w:rsidRDefault="006E69CD" w:rsidP="006E69CD">
      <w:pPr>
        <w:rPr>
          <w:lang w:val="it-IT"/>
        </w:rPr>
      </w:pPr>
    </w:p>
    <w:p w14:paraId="560E9219" w14:textId="77777777" w:rsidR="006E69CD" w:rsidRPr="00BC60D7" w:rsidRDefault="006E69CD" w:rsidP="006E69CD">
      <w:pPr>
        <w:rPr>
          <w:lang w:val="it-IT"/>
        </w:rPr>
      </w:pPr>
    </w:p>
    <w:p w14:paraId="0807BF8C" w14:textId="77777777" w:rsidR="006E69CD" w:rsidRPr="00BC60D7" w:rsidRDefault="006E69CD" w:rsidP="006E69CD">
      <w:pPr>
        <w:rPr>
          <w:lang w:val="it-IT"/>
        </w:rPr>
      </w:pPr>
    </w:p>
    <w:p w14:paraId="2C4C1801" w14:textId="77777777" w:rsidR="006E69CD" w:rsidRPr="00BC60D7" w:rsidRDefault="006E69CD" w:rsidP="006E69CD">
      <w:pPr>
        <w:rPr>
          <w:lang w:val="it-IT"/>
        </w:rPr>
      </w:pPr>
    </w:p>
    <w:p w14:paraId="7E41B667" w14:textId="77777777" w:rsidR="006E69CD" w:rsidRPr="00BC60D7" w:rsidRDefault="006E69CD" w:rsidP="006E69CD">
      <w:pPr>
        <w:rPr>
          <w:lang w:val="it-IT"/>
        </w:rPr>
      </w:pPr>
    </w:p>
    <w:p w14:paraId="39FF77AB" w14:textId="77777777" w:rsidR="006E69CD" w:rsidRPr="00BC60D7" w:rsidRDefault="006E69CD" w:rsidP="006E69CD">
      <w:pPr>
        <w:rPr>
          <w:lang w:val="it-IT"/>
        </w:rPr>
      </w:pPr>
    </w:p>
    <w:p w14:paraId="189EA47B" w14:textId="77777777" w:rsidR="006E69CD" w:rsidRPr="00BC60D7" w:rsidRDefault="006E69CD" w:rsidP="006E69CD">
      <w:pPr>
        <w:rPr>
          <w:lang w:val="it-IT"/>
        </w:rPr>
      </w:pPr>
    </w:p>
    <w:p w14:paraId="1918AF7E" w14:textId="77777777" w:rsidR="006E69CD" w:rsidRPr="00BC60D7" w:rsidRDefault="006E69CD" w:rsidP="006E69CD">
      <w:pPr>
        <w:rPr>
          <w:lang w:val="it-IT"/>
        </w:rPr>
      </w:pPr>
    </w:p>
    <w:p w14:paraId="63114013" w14:textId="77777777" w:rsidR="006E69CD" w:rsidRPr="00BC60D7" w:rsidRDefault="006E69CD" w:rsidP="006E69CD">
      <w:pPr>
        <w:rPr>
          <w:lang w:val="it-IT"/>
        </w:rPr>
      </w:pPr>
    </w:p>
    <w:p w14:paraId="27D407CC" w14:textId="77777777" w:rsidR="006E69CD" w:rsidRPr="00BC60D7" w:rsidRDefault="006E69CD" w:rsidP="006E69CD">
      <w:pPr>
        <w:rPr>
          <w:lang w:val="it-IT"/>
        </w:rPr>
      </w:pPr>
    </w:p>
    <w:p w14:paraId="0C3BF05C" w14:textId="77777777" w:rsidR="006E69CD" w:rsidRPr="00BC60D7" w:rsidRDefault="006E69CD" w:rsidP="006E69CD">
      <w:pPr>
        <w:rPr>
          <w:lang w:val="it-IT"/>
        </w:rPr>
      </w:pPr>
    </w:p>
    <w:p w14:paraId="7280A554" w14:textId="77777777" w:rsidR="006E69CD" w:rsidRPr="00BC60D7" w:rsidRDefault="006E69CD" w:rsidP="006E69CD">
      <w:pPr>
        <w:rPr>
          <w:lang w:val="it-IT"/>
        </w:rPr>
      </w:pPr>
    </w:p>
    <w:p w14:paraId="4C53724A" w14:textId="77777777" w:rsidR="006E69CD" w:rsidRPr="00BC60D7" w:rsidRDefault="006E69CD" w:rsidP="006E69CD">
      <w:pPr>
        <w:rPr>
          <w:lang w:val="it-IT"/>
        </w:rPr>
      </w:pPr>
    </w:p>
    <w:p w14:paraId="38545494" w14:textId="77777777" w:rsidR="006E69CD" w:rsidRPr="00BC60D7" w:rsidRDefault="006E69CD" w:rsidP="006E69CD">
      <w:pPr>
        <w:rPr>
          <w:lang w:val="it-IT"/>
        </w:rPr>
      </w:pPr>
    </w:p>
    <w:p w14:paraId="163D877D" w14:textId="77777777" w:rsidR="006E69CD" w:rsidRPr="00BC60D7" w:rsidRDefault="006E69CD" w:rsidP="006E69CD">
      <w:pPr>
        <w:rPr>
          <w:lang w:val="it-IT"/>
        </w:rPr>
      </w:pPr>
    </w:p>
    <w:p w14:paraId="51837218" w14:textId="77777777" w:rsidR="006E69CD" w:rsidRPr="00BC60D7" w:rsidRDefault="006E69CD" w:rsidP="006E69CD">
      <w:pPr>
        <w:rPr>
          <w:lang w:val="it-IT"/>
        </w:rPr>
      </w:pPr>
    </w:p>
    <w:p w14:paraId="3ABCD896" w14:textId="77777777" w:rsidR="006E69CD" w:rsidRPr="00BC60D7" w:rsidRDefault="006E69CD" w:rsidP="006E69CD">
      <w:pPr>
        <w:rPr>
          <w:lang w:val="it-IT"/>
        </w:rPr>
      </w:pPr>
    </w:p>
    <w:p w14:paraId="79CDD279" w14:textId="77777777" w:rsidR="006E69CD" w:rsidRPr="00BC60D7" w:rsidRDefault="006E69CD" w:rsidP="006E69CD">
      <w:pPr>
        <w:rPr>
          <w:lang w:val="it-IT"/>
        </w:rPr>
      </w:pPr>
    </w:p>
    <w:p w14:paraId="68105FF2" w14:textId="77777777" w:rsidR="006E69CD" w:rsidRPr="00BC60D7" w:rsidRDefault="006E69CD" w:rsidP="006E69CD">
      <w:pPr>
        <w:rPr>
          <w:lang w:val="it-IT"/>
        </w:rPr>
      </w:pPr>
    </w:p>
    <w:p w14:paraId="3B41162C" w14:textId="77777777" w:rsidR="00D4725E" w:rsidRPr="00BC60D7" w:rsidRDefault="00D4725E">
      <w:pPr>
        <w:rPr>
          <w:lang w:val="it-IT"/>
        </w:rPr>
      </w:pPr>
    </w:p>
    <w:sectPr w:rsidR="00D4725E" w:rsidRPr="00BC60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ACBA8" w14:textId="77777777" w:rsidR="00ED3D0B" w:rsidRDefault="00ED3D0B" w:rsidP="006E69CD">
      <w:pPr>
        <w:spacing w:after="0" w:line="240" w:lineRule="auto"/>
      </w:pPr>
      <w:r>
        <w:separator/>
      </w:r>
    </w:p>
  </w:endnote>
  <w:endnote w:type="continuationSeparator" w:id="0">
    <w:p w14:paraId="200AB8E1" w14:textId="77777777" w:rsidR="00ED3D0B" w:rsidRDefault="00ED3D0B" w:rsidP="006E6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5A6CF" w14:textId="37A6414C" w:rsidR="00CC301F" w:rsidRPr="00693B45" w:rsidRDefault="00CC301F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63652B" w:rsidRPr="00693B45">
      <w:rPr>
        <w:rFonts w:ascii="Palatino Linotype" w:hAnsi="Palatino Linotype"/>
        <w:sz w:val="20"/>
        <w:szCs w:val="20"/>
      </w:rPr>
      <w:t xml:space="preserve"> </w:t>
    </w:r>
    <w:r w:rsidR="0063652B">
      <w:rPr>
        <w:rFonts w:ascii="Palatino Linotype" w:hAnsi="Palatino Linotype"/>
        <w:sz w:val="20"/>
        <w:szCs w:val="20"/>
      </w:rPr>
      <w:t>3</w:t>
    </w:r>
    <w:r w:rsidR="006E69CD">
      <w:rPr>
        <w:rFonts w:ascii="Palatino Linotype" w:hAnsi="Palatino Linotype"/>
        <w:sz w:val="20"/>
        <w:szCs w:val="20"/>
      </w:rPr>
      <w:t>8</w:t>
    </w:r>
    <w:r w:rsidR="0063652B" w:rsidRPr="00693B45">
      <w:rPr>
        <w:rFonts w:ascii="Palatino Linotype" w:hAnsi="Palatino Linotype"/>
        <w:sz w:val="20"/>
        <w:szCs w:val="20"/>
      </w:rPr>
      <w:tab/>
    </w:r>
    <w:r w:rsidR="0063652B">
      <w:rPr>
        <w:rFonts w:ascii="Palatino Linotype" w:hAnsi="Palatino Linotype"/>
        <w:sz w:val="20"/>
        <w:szCs w:val="20"/>
      </w:rPr>
      <w:tab/>
      <w:t>Unità</w:t>
    </w:r>
    <w:r w:rsidR="0063652B" w:rsidRPr="00693B45">
      <w:rPr>
        <w:rFonts w:ascii="Palatino Linotype" w:hAnsi="Palatino Linotype"/>
        <w:sz w:val="20"/>
        <w:szCs w:val="20"/>
      </w:rPr>
      <w:t xml:space="preserve"> </w:t>
    </w:r>
    <w:r w:rsidR="0063652B">
      <w:rPr>
        <w:rFonts w:ascii="Palatino Linotype" w:hAnsi="Palatino Linotype"/>
        <w:sz w:val="20"/>
        <w:szCs w:val="20"/>
      </w:rPr>
      <w:t>2</w:t>
    </w:r>
    <w:r w:rsidR="0063652B" w:rsidRPr="00693B45">
      <w:rPr>
        <w:rFonts w:ascii="Palatino Linotype" w:hAnsi="Palatino Linotype"/>
        <w:sz w:val="20"/>
        <w:szCs w:val="20"/>
      </w:rPr>
      <w:t xml:space="preserve"> </w:t>
    </w:r>
    <w:r w:rsidR="006E69CD">
      <w:rPr>
        <w:rFonts w:ascii="Palatino Linotype" w:hAnsi="Palatino Linotype"/>
        <w:sz w:val="20"/>
        <w:szCs w:val="20"/>
      </w:rPr>
      <w:t>Ripasso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CF959" w14:textId="77777777" w:rsidR="00ED3D0B" w:rsidRDefault="00ED3D0B" w:rsidP="006E69CD">
      <w:pPr>
        <w:spacing w:after="0" w:line="240" w:lineRule="auto"/>
      </w:pPr>
      <w:r>
        <w:separator/>
      </w:r>
    </w:p>
  </w:footnote>
  <w:footnote w:type="continuationSeparator" w:id="0">
    <w:p w14:paraId="00E509BC" w14:textId="77777777" w:rsidR="00ED3D0B" w:rsidRDefault="00ED3D0B" w:rsidP="006E6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254596">
    <w:abstractNumId w:val="0"/>
  </w:num>
  <w:num w:numId="2" w16cid:durableId="996425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9CD"/>
    <w:rsid w:val="00040043"/>
    <w:rsid w:val="000E2D7C"/>
    <w:rsid w:val="001243CF"/>
    <w:rsid w:val="00156E13"/>
    <w:rsid w:val="00171E2E"/>
    <w:rsid w:val="00347B35"/>
    <w:rsid w:val="00556C5A"/>
    <w:rsid w:val="0063652B"/>
    <w:rsid w:val="006E69CD"/>
    <w:rsid w:val="00784761"/>
    <w:rsid w:val="007A78F0"/>
    <w:rsid w:val="0084277D"/>
    <w:rsid w:val="009E414D"/>
    <w:rsid w:val="009F62DC"/>
    <w:rsid w:val="00BC60D7"/>
    <w:rsid w:val="00C3148B"/>
    <w:rsid w:val="00CC301F"/>
    <w:rsid w:val="00D468D1"/>
    <w:rsid w:val="00D4725E"/>
    <w:rsid w:val="00ED1894"/>
    <w:rsid w:val="00ED3D0B"/>
    <w:rsid w:val="00FD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939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69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E6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69CD"/>
  </w:style>
  <w:style w:type="paragraph" w:styleId="Zhlav">
    <w:name w:val="header"/>
    <w:basedOn w:val="Normln"/>
    <w:link w:val="ZhlavChar"/>
    <w:uiPriority w:val="99"/>
    <w:unhideWhenUsed/>
    <w:rsid w:val="006E6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6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10</cp:revision>
  <dcterms:created xsi:type="dcterms:W3CDTF">2021-06-15T08:13:00Z</dcterms:created>
  <dcterms:modified xsi:type="dcterms:W3CDTF">2025-05-16T08:26:00Z</dcterms:modified>
</cp:coreProperties>
</file>